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79" w:rsidRDefault="00945A79" w:rsidP="00945A79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732915" cy="22555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A79" w:rsidRDefault="00945A79" w:rsidP="00945A79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6503373</wp:posOffset>
            </wp:positionH>
            <wp:positionV relativeFrom="paragraph">
              <wp:posOffset>6985</wp:posOffset>
            </wp:positionV>
            <wp:extent cx="2697480" cy="166243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A79" w:rsidRPr="00945A79" w:rsidRDefault="00DA74F5" w:rsidP="00945A79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Lunchtime supervisor</w:t>
      </w:r>
      <w:r w:rsidR="00945A79" w:rsidRPr="00945A79">
        <w:rPr>
          <w:sz w:val="72"/>
          <w:szCs w:val="72"/>
        </w:rPr>
        <w:t xml:space="preserve"> VACANCY</w:t>
      </w:r>
      <w:r>
        <w:rPr>
          <w:sz w:val="72"/>
          <w:szCs w:val="72"/>
        </w:rPr>
        <w:t xml:space="preserve"> x 2</w:t>
      </w:r>
    </w:p>
    <w:p w:rsidR="00945A79" w:rsidRPr="00945A79" w:rsidRDefault="00945A79" w:rsidP="00945A79">
      <w:pPr>
        <w:pStyle w:val="NoSpacing"/>
        <w:jc w:val="center"/>
      </w:pPr>
    </w:p>
    <w:p w:rsidR="001D572B" w:rsidRDefault="00DA74F5" w:rsidP="00BD6DC0">
      <w:pPr>
        <w:pStyle w:val="NoSpacing"/>
        <w:jc w:val="both"/>
      </w:pPr>
      <w:r>
        <w:t xml:space="preserve">1x </w:t>
      </w:r>
      <w:r w:rsidR="001D572B">
        <w:t>Role involves working 1-</w:t>
      </w:r>
      <w:r w:rsidR="00E33181">
        <w:t>1 with an SEN</w:t>
      </w:r>
      <w:r>
        <w:t xml:space="preserve"> </w:t>
      </w:r>
      <w:proofErr w:type="gramStart"/>
      <w:r>
        <w:t>child</w:t>
      </w:r>
      <w:proofErr w:type="gramEnd"/>
      <w:r>
        <w:t xml:space="preserve"> in Reception </w:t>
      </w:r>
      <w:r w:rsidR="00F31586">
        <w:t>at lunchtimes</w:t>
      </w:r>
    </w:p>
    <w:p w:rsidR="001D572B" w:rsidRDefault="00DA74F5" w:rsidP="00BD6DC0">
      <w:pPr>
        <w:pStyle w:val="NoSpacing"/>
        <w:jc w:val="both"/>
      </w:pPr>
      <w:r>
        <w:t xml:space="preserve">Mon-Fri </w:t>
      </w:r>
      <w:r w:rsidR="00E33181">
        <w:t>12pm</w:t>
      </w:r>
      <w:r w:rsidR="00907E81">
        <w:t xml:space="preserve"> t</w:t>
      </w:r>
      <w:r w:rsidR="00EF5E8A">
        <w:t xml:space="preserve">o 1315. </w:t>
      </w:r>
      <w:bookmarkStart w:id="0" w:name="_GoBack"/>
      <w:bookmarkEnd w:id="0"/>
    </w:p>
    <w:p w:rsidR="00907E81" w:rsidRDefault="00907E81" w:rsidP="00BD6DC0">
      <w:pPr>
        <w:pStyle w:val="NoSpacing"/>
        <w:jc w:val="both"/>
      </w:pPr>
    </w:p>
    <w:p w:rsidR="00907E81" w:rsidRDefault="00907E81" w:rsidP="00BD6DC0">
      <w:pPr>
        <w:pStyle w:val="NoSpacing"/>
        <w:jc w:val="both"/>
      </w:pPr>
      <w:r>
        <w:t>1x role for lunchtime supervisor</w:t>
      </w:r>
    </w:p>
    <w:p w:rsidR="00907E81" w:rsidRDefault="00907E81" w:rsidP="00BD6DC0">
      <w:pPr>
        <w:pStyle w:val="NoSpacing"/>
        <w:jc w:val="both"/>
      </w:pPr>
      <w:r>
        <w:tab/>
      </w:r>
      <w:r>
        <w:tab/>
      </w:r>
      <w:r>
        <w:tab/>
      </w:r>
      <w:r>
        <w:tab/>
        <w:t xml:space="preserve">   Monday to Thursday, 1215 - 1315</w:t>
      </w:r>
    </w:p>
    <w:p w:rsidR="001D572B" w:rsidRDefault="00907E81" w:rsidP="00907E81">
      <w:pPr>
        <w:pStyle w:val="NoSpacing"/>
        <w:ind w:left="2160" w:firstLine="720"/>
        <w:jc w:val="both"/>
      </w:pPr>
      <w:r>
        <w:t xml:space="preserve">   Both roles are f</w:t>
      </w:r>
      <w:r w:rsidR="00D32FA3">
        <w:t xml:space="preserve">ixed term for 1 year in the first </w:t>
      </w:r>
      <w:proofErr w:type="gramStart"/>
      <w:r w:rsidR="00D32FA3">
        <w:t>instance</w:t>
      </w:r>
      <w:r w:rsidR="00F31586">
        <w:t xml:space="preserve">  Salary</w:t>
      </w:r>
      <w:proofErr w:type="gramEnd"/>
      <w:r w:rsidR="00F31586">
        <w:t xml:space="preserve"> B3 range</w:t>
      </w:r>
    </w:p>
    <w:p w:rsidR="00D32FA3" w:rsidRDefault="00907E81" w:rsidP="00907E81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945A79" w:rsidRPr="00945A79" w:rsidRDefault="00E33181" w:rsidP="00945A79">
      <w:pPr>
        <w:pStyle w:val="NoSpacing"/>
      </w:pPr>
      <w:r>
        <w:t>Required 1 for immediate start</w:t>
      </w:r>
      <w:r w:rsidR="00945A79" w:rsidRPr="00945A79">
        <w:t>,</w:t>
      </w:r>
      <w:r w:rsidR="00907E81">
        <w:t xml:space="preserve"> two</w:t>
      </w:r>
      <w:r w:rsidR="00945A79" w:rsidRPr="00945A79">
        <w:t xml:space="preserve"> effective and enthusiastic</w:t>
      </w:r>
      <w:r w:rsidR="00907E81">
        <w:t xml:space="preserve"> Lunchtime supervisors </w:t>
      </w:r>
      <w:r w:rsidR="00945A79" w:rsidRPr="00945A79">
        <w:t>who will b</w:t>
      </w:r>
      <w:r w:rsidR="00BD6DC0">
        <w:t>e able to complement our</w:t>
      </w:r>
      <w:r w:rsidR="00945A79" w:rsidRPr="00945A79">
        <w:t xml:space="preserve"> dedicated and hardworking team. The succ</w:t>
      </w:r>
      <w:r w:rsidR="001D572B">
        <w:t>essful candidate</w:t>
      </w:r>
      <w:r w:rsidR="00907E81">
        <w:t>s</w:t>
      </w:r>
      <w:r w:rsidR="001D572B">
        <w:t xml:space="preserve"> will </w:t>
      </w:r>
      <w:r w:rsidR="00907E81">
        <w:t>supervise children’s lunches, maintain our positive behaviour and promote healthy eating</w:t>
      </w:r>
      <w:r w:rsidR="00F31586">
        <w:t>.</w:t>
      </w:r>
    </w:p>
    <w:p w:rsidR="00945A79" w:rsidRPr="00945A79" w:rsidRDefault="00945A79" w:rsidP="00945A79">
      <w:pPr>
        <w:pStyle w:val="NoSpacing"/>
      </w:pPr>
      <w:r w:rsidRPr="00945A79">
        <w:t> </w:t>
      </w:r>
    </w:p>
    <w:p w:rsidR="00945A79" w:rsidRPr="00945A79" w:rsidRDefault="00945A79" w:rsidP="00945A79">
      <w:pPr>
        <w:pStyle w:val="NoSpacing"/>
      </w:pPr>
      <w:r w:rsidRPr="00BD6DC0">
        <w:rPr>
          <w:b/>
        </w:rPr>
        <w:t>We are seeking</w:t>
      </w:r>
      <w:r w:rsidR="00907E81">
        <w:rPr>
          <w:b/>
        </w:rPr>
        <w:t xml:space="preserve"> to appoint lunchtime supervisors w</w:t>
      </w:r>
      <w:r w:rsidRPr="00BD6DC0">
        <w:rPr>
          <w:b/>
        </w:rPr>
        <w:t>ho:</w:t>
      </w:r>
      <w:r w:rsidR="005A4901">
        <w:tab/>
      </w:r>
      <w:r w:rsidR="005A4901">
        <w:tab/>
      </w:r>
      <w:r w:rsidR="005A4901">
        <w:tab/>
      </w:r>
      <w:r w:rsidR="005A4901">
        <w:tab/>
      </w:r>
      <w:r w:rsidR="005A4901">
        <w:tab/>
      </w:r>
      <w:r w:rsidR="005A4901">
        <w:tab/>
      </w:r>
      <w:r w:rsidR="005A4901">
        <w:tab/>
      </w:r>
      <w:r w:rsidR="00BD6DC0" w:rsidRPr="00BD6DC0">
        <w:rPr>
          <w:b/>
        </w:rPr>
        <w:t>We can offer:</w:t>
      </w:r>
    </w:p>
    <w:p w:rsidR="00945A79" w:rsidRPr="00945A79" w:rsidRDefault="00945A79" w:rsidP="00945A79">
      <w:pPr>
        <w:pStyle w:val="NoSpacing"/>
      </w:pPr>
      <w:r w:rsidRPr="00945A79">
        <w:t>Is a highly mo</w:t>
      </w:r>
      <w:r w:rsidR="00D32FA3">
        <w:t>tivated, skilled and adaptable</w:t>
      </w:r>
      <w:r w:rsidR="001D572B">
        <w:t xml:space="preserve"> in providing 1-1 support</w:t>
      </w:r>
      <w:r w:rsidRPr="00945A79">
        <w:t>;</w:t>
      </w:r>
      <w:r w:rsidR="00BD6DC0">
        <w:tab/>
      </w:r>
      <w:r w:rsidR="00BD6DC0">
        <w:tab/>
      </w:r>
      <w:r w:rsidR="00BD6DC0">
        <w:tab/>
      </w:r>
      <w:r w:rsidR="00BD6DC0">
        <w:tab/>
      </w:r>
      <w:r w:rsidR="00BD6DC0">
        <w:tab/>
        <w:t>Wonderful children who are eager to learn;</w:t>
      </w:r>
    </w:p>
    <w:p w:rsidR="00945A79" w:rsidRPr="00945A79" w:rsidRDefault="00945A79" w:rsidP="00945A79">
      <w:pPr>
        <w:pStyle w:val="NoSpacing"/>
      </w:pPr>
      <w:r w:rsidRPr="00945A79">
        <w:t>Can motivate and inspire our pupils to achieve their very best;</w:t>
      </w:r>
      <w:r w:rsidR="00BD6DC0">
        <w:t xml:space="preserve">          </w:t>
      </w:r>
      <w:r w:rsidR="00BD6DC0">
        <w:tab/>
      </w:r>
      <w:r w:rsidR="00BD6DC0">
        <w:tab/>
      </w:r>
      <w:r w:rsidR="00BD6DC0">
        <w:tab/>
      </w:r>
      <w:r w:rsidR="00BD6DC0">
        <w:tab/>
      </w:r>
      <w:r w:rsidR="00BD6DC0">
        <w:tab/>
        <w:t>Passionate, friendly and considerate staff;</w:t>
      </w:r>
    </w:p>
    <w:p w:rsidR="00945A79" w:rsidRPr="00945A79" w:rsidRDefault="00945A79" w:rsidP="00945A79">
      <w:pPr>
        <w:pStyle w:val="NoSpacing"/>
      </w:pPr>
      <w:r w:rsidRPr="00945A79">
        <w:t>Can develop strong relationships with pupils, parents and the wider school community</w:t>
      </w:r>
      <w:r>
        <w:t>;</w:t>
      </w:r>
      <w:r w:rsidR="00BD6DC0">
        <w:tab/>
      </w:r>
      <w:r w:rsidR="00BD6DC0">
        <w:tab/>
      </w:r>
      <w:r w:rsidR="00BD6DC0">
        <w:tab/>
        <w:t>Mentoring and career development;</w:t>
      </w:r>
    </w:p>
    <w:p w:rsidR="00945A79" w:rsidRPr="00945A79" w:rsidRDefault="00945A79" w:rsidP="00945A79">
      <w:pPr>
        <w:pStyle w:val="NoSpacing"/>
      </w:pPr>
      <w:r w:rsidRPr="00945A79">
        <w:t>Is able to, 'go the extra mile' for the pupils in their care;</w:t>
      </w:r>
      <w:r w:rsidR="00BD6DC0">
        <w:t xml:space="preserve">   </w:t>
      </w:r>
      <w:r w:rsidR="00BD6DC0">
        <w:tab/>
      </w:r>
      <w:r w:rsidR="00BD6DC0">
        <w:tab/>
      </w:r>
      <w:r w:rsidR="00BD6DC0">
        <w:tab/>
      </w:r>
      <w:r w:rsidR="00BD6DC0">
        <w:tab/>
      </w:r>
      <w:r w:rsidR="00BD6DC0">
        <w:tab/>
      </w:r>
      <w:r w:rsidR="00BD6DC0">
        <w:tab/>
        <w:t>Fantastic facilities and outdoor areas;</w:t>
      </w:r>
    </w:p>
    <w:p w:rsidR="00945A79" w:rsidRPr="00945A79" w:rsidRDefault="00945A79" w:rsidP="00945A79">
      <w:pPr>
        <w:pStyle w:val="NoSpacing"/>
      </w:pPr>
      <w:r w:rsidRPr="00945A79">
        <w:t xml:space="preserve">Is a caring and warm individual who is able to work effectively as part of a </w:t>
      </w:r>
      <w:proofErr w:type="gramStart"/>
      <w:r w:rsidRPr="00945A79">
        <w:t>team.</w:t>
      </w:r>
      <w:proofErr w:type="gramEnd"/>
      <w:r w:rsidR="00BD6DC0">
        <w:t xml:space="preserve">                                </w:t>
      </w:r>
      <w:r w:rsidR="00BD6DC0">
        <w:tab/>
        <w:t>A commitment to work/life balance.</w:t>
      </w:r>
    </w:p>
    <w:p w:rsidR="00945A79" w:rsidRPr="00945A79" w:rsidRDefault="00945A79" w:rsidP="00945A79">
      <w:pPr>
        <w:pStyle w:val="NoSpacing"/>
      </w:pPr>
      <w:r w:rsidRPr="00945A79">
        <w:t> </w:t>
      </w:r>
    </w:p>
    <w:p w:rsidR="00945A79" w:rsidRPr="00945A79" w:rsidRDefault="00945A79" w:rsidP="00945A79">
      <w:pPr>
        <w:pStyle w:val="NoSpacing"/>
      </w:pPr>
      <w:r w:rsidRPr="00945A79">
        <w:t>Visits to th</w:t>
      </w:r>
      <w:r w:rsidR="005A4901">
        <w:t xml:space="preserve">e school are warmly encouraged.  </w:t>
      </w:r>
      <w:r w:rsidRPr="00945A79">
        <w:t>To arrange, please contact the school directly on </w:t>
      </w:r>
      <w:hyperlink r:id="rId6" w:tgtFrame="_blank" w:history="1">
        <w:r w:rsidRPr="00945A79">
          <w:t>secretary@penponds.cornwall.sch.uk</w:t>
        </w:r>
      </w:hyperlink>
      <w:r w:rsidRPr="00945A79">
        <w:t>. If you would like to app</w:t>
      </w:r>
      <w:r>
        <w:t xml:space="preserve">ly, please email </w:t>
      </w:r>
      <w:hyperlink r:id="rId7" w:tgtFrame="_blank" w:history="1">
        <w:r w:rsidRPr="00945A79">
          <w:t>secretary@penponds.cornwall.sch.uk</w:t>
        </w:r>
      </w:hyperlink>
      <w:r>
        <w:t xml:space="preserve"> for an application pack.</w:t>
      </w:r>
      <w:r w:rsidR="00BD6DC0" w:rsidRPr="00BD6DC0">
        <w:t xml:space="preserve"> </w:t>
      </w:r>
      <w:r w:rsidR="001D572B">
        <w:t xml:space="preserve"> </w:t>
      </w:r>
      <w:r w:rsidR="00BD6DC0" w:rsidRPr="00945A79">
        <w:t xml:space="preserve">For more information about the </w:t>
      </w:r>
      <w:r w:rsidR="00E33181">
        <w:t xml:space="preserve">school see </w:t>
      </w:r>
      <w:hyperlink r:id="rId8" w:history="1">
        <w:r w:rsidR="00E33181" w:rsidRPr="0057649C">
          <w:rPr>
            <w:rStyle w:val="Hyperlink"/>
          </w:rPr>
          <w:t>www.penponds.cornwall.sch.uk</w:t>
        </w:r>
      </w:hyperlink>
      <w:r w:rsidR="00E33181">
        <w:t xml:space="preserve"> </w:t>
      </w:r>
      <w:proofErr w:type="gramStart"/>
      <w:r w:rsidRPr="00945A79">
        <w:t>We</w:t>
      </w:r>
      <w:proofErr w:type="gramEnd"/>
      <w:r w:rsidRPr="00945A79">
        <w:t xml:space="preserve"> are committed to safeguarding children and the successful applicant will be required to undertake an enhanced criminal records disclosure check.</w:t>
      </w:r>
    </w:p>
    <w:sectPr w:rsidR="00945A79" w:rsidRPr="00945A79" w:rsidSect="00945A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79"/>
    <w:rsid w:val="00052857"/>
    <w:rsid w:val="00183531"/>
    <w:rsid w:val="001D572B"/>
    <w:rsid w:val="005A4901"/>
    <w:rsid w:val="00907E81"/>
    <w:rsid w:val="00945A79"/>
    <w:rsid w:val="00BD6DC0"/>
    <w:rsid w:val="00D32FA3"/>
    <w:rsid w:val="00DA74F5"/>
    <w:rsid w:val="00E33181"/>
    <w:rsid w:val="00EF5E8A"/>
    <w:rsid w:val="00F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716B"/>
  <w15:chartTrackingRefBased/>
  <w15:docId w15:val="{89A1D9A3-81AC-422E-9F34-9164778B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A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9648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ponds.cornwall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y@penponds.cornwall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penponds.cornwall.sch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Richards</dc:creator>
  <cp:keywords/>
  <dc:description/>
  <cp:lastModifiedBy> </cp:lastModifiedBy>
  <cp:revision>3</cp:revision>
  <cp:lastPrinted>2018-09-06T16:03:00Z</cp:lastPrinted>
  <dcterms:created xsi:type="dcterms:W3CDTF">2018-09-06T16:11:00Z</dcterms:created>
  <dcterms:modified xsi:type="dcterms:W3CDTF">2018-09-06T17:02:00Z</dcterms:modified>
</cp:coreProperties>
</file>